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8E" w:rsidRDefault="00A51EEC">
      <w:pPr>
        <w:autoSpaceDE w:val="0"/>
        <w:spacing w:after="0" w:line="240" w:lineRule="auto"/>
      </w:pPr>
      <w:bookmarkStart w:id="0" w:name="_GoBack"/>
      <w:bookmarkEnd w:id="0"/>
      <w:r>
        <w:rPr>
          <w:noProof/>
          <w:lang w:eastAsia="en-IE"/>
        </w:rPr>
        <w:drawing>
          <wp:inline distT="0" distB="0" distL="0" distR="0">
            <wp:extent cx="1234165" cy="869283"/>
            <wp:effectExtent l="0" t="0" r="0" b="7017"/>
            <wp:docPr id="1" name="Picture 1" descr="St-Molaise-Gaels-GAA-Cr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flipH="1">
                      <a:off x="0" y="0"/>
                      <a:ext cx="1234165" cy="869283"/>
                    </a:xfrm>
                    <a:prstGeom prst="rect">
                      <a:avLst/>
                    </a:prstGeom>
                    <a:noFill/>
                    <a:ln>
                      <a:noFill/>
                      <a:prstDash/>
                    </a:ln>
                  </pic:spPr>
                </pic:pic>
              </a:graphicData>
            </a:graphic>
          </wp:inline>
        </w:drawing>
      </w:r>
      <w:r>
        <w:rPr>
          <w:rFonts w:ascii="Foco-Bold" w:hAnsi="Foco-Bold" w:cs="Foco-Bold"/>
          <w:b/>
          <w:bCs/>
          <w:color w:val="004F6C"/>
          <w:sz w:val="30"/>
          <w:szCs w:val="30"/>
        </w:rPr>
        <w:t xml:space="preserve">                                                   </w:t>
      </w:r>
      <w:r>
        <w:rPr>
          <w:rFonts w:ascii="Roboto" w:hAnsi="Roboto"/>
          <w:noProof/>
          <w:color w:val="2962FF"/>
          <w:lang w:eastAsia="en-IE"/>
        </w:rPr>
        <w:drawing>
          <wp:inline distT="0" distB="0" distL="0" distR="0">
            <wp:extent cx="1796905" cy="818708"/>
            <wp:effectExtent l="0" t="0" r="0" b="442"/>
            <wp:docPr id="2" name="Picture 18" descr="Clontarf GAA | GAA Healthy Clubs | LoveClontarf.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96905" cy="818708"/>
                    </a:xfrm>
                    <a:prstGeom prst="rect">
                      <a:avLst/>
                    </a:prstGeom>
                    <a:noFill/>
                    <a:ln>
                      <a:noFill/>
                      <a:prstDash/>
                    </a:ln>
                  </pic:spPr>
                </pic:pic>
              </a:graphicData>
            </a:graphic>
          </wp:inline>
        </w:drawing>
      </w:r>
      <w:r>
        <w:rPr>
          <w:rFonts w:ascii="Foco-Bold" w:hAnsi="Foco-Bold" w:cs="Foco-Bold"/>
          <w:b/>
          <w:bCs/>
          <w:color w:val="004F6C"/>
          <w:sz w:val="30"/>
          <w:szCs w:val="30"/>
        </w:rPr>
        <w:t xml:space="preserve">               </w:t>
      </w:r>
    </w:p>
    <w:p w:rsidR="00B4488E" w:rsidRDefault="00B4488E">
      <w:pPr>
        <w:autoSpaceDE w:val="0"/>
        <w:spacing w:after="0" w:line="240" w:lineRule="auto"/>
        <w:rPr>
          <w:rFonts w:ascii="Foco-Bold" w:hAnsi="Foco-Bold" w:cs="Foco-Bold"/>
          <w:b/>
          <w:bCs/>
          <w:color w:val="004F6C"/>
          <w:sz w:val="30"/>
          <w:szCs w:val="30"/>
        </w:rPr>
      </w:pPr>
    </w:p>
    <w:p w:rsidR="00B4488E" w:rsidRDefault="00B4488E">
      <w:pPr>
        <w:autoSpaceDE w:val="0"/>
        <w:spacing w:after="0" w:line="240" w:lineRule="auto"/>
        <w:rPr>
          <w:rFonts w:ascii="Foco-Bold" w:hAnsi="Foco-Bold" w:cs="Foco-Bold"/>
          <w:b/>
          <w:bCs/>
          <w:color w:val="004F6C"/>
          <w:sz w:val="30"/>
          <w:szCs w:val="30"/>
        </w:rPr>
      </w:pPr>
    </w:p>
    <w:p w:rsidR="00B4488E" w:rsidRDefault="00A51EEC">
      <w:pPr>
        <w:autoSpaceDE w:val="0"/>
        <w:spacing w:after="0" w:line="240" w:lineRule="auto"/>
        <w:jc w:val="center"/>
        <w:rPr>
          <w:rFonts w:ascii="Foco-Bold" w:hAnsi="Foco-Bold" w:cs="Foco-Bold"/>
          <w:b/>
          <w:bCs/>
          <w:color w:val="004F6C"/>
          <w:sz w:val="30"/>
          <w:szCs w:val="30"/>
        </w:rPr>
      </w:pPr>
      <w:r>
        <w:rPr>
          <w:rFonts w:ascii="Foco-Bold" w:hAnsi="Foco-Bold" w:cs="Foco-Bold"/>
          <w:b/>
          <w:bCs/>
          <w:color w:val="004F6C"/>
          <w:sz w:val="30"/>
          <w:szCs w:val="30"/>
        </w:rPr>
        <w:t>GAA Anti-Bullying Policy Statement</w:t>
      </w:r>
    </w:p>
    <w:p w:rsidR="00B4488E" w:rsidRDefault="00B4488E">
      <w:pPr>
        <w:autoSpaceDE w:val="0"/>
        <w:spacing w:after="0" w:line="240" w:lineRule="auto"/>
        <w:jc w:val="center"/>
        <w:rPr>
          <w:rFonts w:ascii="Foco-Bold" w:hAnsi="Foco-Bold" w:cs="Foco-Bold"/>
          <w:b/>
          <w:bCs/>
          <w:color w:val="004F6C"/>
          <w:sz w:val="30"/>
          <w:szCs w:val="30"/>
        </w:rPr>
      </w:pPr>
    </w:p>
    <w:p w:rsidR="00B4488E" w:rsidRDefault="00A51EEC">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The GAA aims to create a supportive environment where any form of bullying is</w:t>
      </w:r>
      <w:r>
        <w:rPr>
          <w:rFonts w:ascii="HelveticaNeue" w:hAnsi="HelveticaNeue" w:cs="HelveticaNeue"/>
          <w:color w:val="000000"/>
          <w:sz w:val="20"/>
          <w:szCs w:val="20"/>
        </w:rPr>
        <w:t xml:space="preserve"> unacceptable. We adopt a whole organisational approach to addressing bullying and are committed to implementing structures and relevant training to deal with allegations of bullying. Incidents of bullying are regarded as serious breaches of our Code of Be</w:t>
      </w:r>
      <w:r>
        <w:rPr>
          <w:rFonts w:ascii="HelveticaNeue" w:hAnsi="HelveticaNeue" w:cs="HelveticaNeue"/>
          <w:color w:val="000000"/>
          <w:sz w:val="20"/>
          <w:szCs w:val="20"/>
        </w:rPr>
        <w:t>st Practice in Youth Sport - Our Games Our Code. We are committed to achieving an ethos of respect so as to maximise the potential of all our members when playing or participating in our Gaelic Games.</w:t>
      </w:r>
    </w:p>
    <w:p w:rsidR="00B4488E" w:rsidRDefault="00B4488E">
      <w:pPr>
        <w:autoSpaceDE w:val="0"/>
        <w:spacing w:after="0"/>
        <w:rPr>
          <w:rFonts w:ascii="HelveticaNeue" w:hAnsi="HelveticaNeue" w:cs="HelveticaNeue"/>
          <w:color w:val="000000"/>
          <w:sz w:val="20"/>
          <w:szCs w:val="20"/>
        </w:rPr>
      </w:pPr>
    </w:p>
    <w:p w:rsidR="00B4488E" w:rsidRDefault="00A51EEC">
      <w:pPr>
        <w:autoSpaceDE w:val="0"/>
        <w:spacing w:after="0"/>
        <w:rPr>
          <w:rFonts w:ascii="HelveticaNeue-Bold" w:hAnsi="HelveticaNeue-Bold" w:cs="HelveticaNeue-Bold"/>
          <w:b/>
          <w:bCs/>
          <w:color w:val="004F6C"/>
          <w:sz w:val="20"/>
          <w:szCs w:val="20"/>
        </w:rPr>
      </w:pPr>
      <w:r>
        <w:rPr>
          <w:rFonts w:ascii="HelveticaNeue-Bold" w:hAnsi="HelveticaNeue-Bold" w:cs="HelveticaNeue-Bold"/>
          <w:b/>
          <w:bCs/>
          <w:color w:val="004F6C"/>
          <w:sz w:val="20"/>
          <w:szCs w:val="20"/>
        </w:rPr>
        <w:t>DEFINITION</w:t>
      </w:r>
    </w:p>
    <w:p w:rsidR="00B4488E" w:rsidRDefault="00B4488E">
      <w:pPr>
        <w:autoSpaceDE w:val="0"/>
        <w:spacing w:after="0"/>
        <w:rPr>
          <w:rFonts w:ascii="HelveticaNeue-Bold" w:hAnsi="HelveticaNeue-Bold" w:cs="HelveticaNeue-Bold"/>
          <w:b/>
          <w:bCs/>
          <w:color w:val="004F6C"/>
          <w:sz w:val="20"/>
          <w:szCs w:val="20"/>
        </w:rPr>
      </w:pPr>
    </w:p>
    <w:p w:rsidR="00B4488E" w:rsidRDefault="00A51EEC">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Bullying is defined as repeated aggression</w:t>
      </w:r>
      <w:r>
        <w:rPr>
          <w:rFonts w:ascii="HelveticaNeue" w:hAnsi="HelveticaNeue" w:cs="HelveticaNeue"/>
          <w:color w:val="000000"/>
          <w:sz w:val="20"/>
          <w:szCs w:val="20"/>
        </w:rPr>
        <w:t>, be it verbal, psychological or physical, conducted by an individual or group against others.</w:t>
      </w:r>
    </w:p>
    <w:p w:rsidR="00B4488E" w:rsidRDefault="00B4488E">
      <w:pPr>
        <w:autoSpaceDE w:val="0"/>
        <w:spacing w:after="0"/>
        <w:rPr>
          <w:rFonts w:ascii="HelveticaNeue" w:hAnsi="HelveticaNeue" w:cs="HelveticaNeue"/>
          <w:color w:val="000000"/>
          <w:sz w:val="20"/>
          <w:szCs w:val="20"/>
        </w:rPr>
      </w:pPr>
    </w:p>
    <w:p w:rsidR="00B4488E" w:rsidRDefault="00B4488E">
      <w:pPr>
        <w:autoSpaceDE w:val="0"/>
        <w:spacing w:after="0"/>
        <w:rPr>
          <w:rFonts w:ascii="HelveticaNeue" w:hAnsi="HelveticaNeue" w:cs="HelveticaNeue"/>
          <w:color w:val="000000"/>
          <w:sz w:val="20"/>
          <w:szCs w:val="20"/>
        </w:rPr>
      </w:pPr>
    </w:p>
    <w:p w:rsidR="00B4488E" w:rsidRDefault="00A51EEC">
      <w:pPr>
        <w:autoSpaceDE w:val="0"/>
        <w:spacing w:after="0"/>
        <w:rPr>
          <w:rFonts w:ascii="HelveticaNeue-Bold" w:hAnsi="HelveticaNeue-Bold" w:cs="HelveticaNeue-Bold"/>
          <w:b/>
          <w:bCs/>
          <w:color w:val="004F6C"/>
          <w:sz w:val="20"/>
          <w:szCs w:val="20"/>
        </w:rPr>
      </w:pPr>
      <w:r>
        <w:rPr>
          <w:rFonts w:ascii="HelveticaNeue-Bold" w:hAnsi="HelveticaNeue-Bold" w:cs="HelveticaNeue-Bold"/>
          <w:b/>
          <w:bCs/>
          <w:color w:val="004F6C"/>
          <w:sz w:val="20"/>
          <w:szCs w:val="20"/>
        </w:rPr>
        <w:t>THE GAA SEEKS TO ENSURE THAT:</w:t>
      </w:r>
    </w:p>
    <w:p w:rsidR="00B4488E" w:rsidRDefault="00B4488E">
      <w:pPr>
        <w:autoSpaceDE w:val="0"/>
        <w:spacing w:after="0"/>
        <w:rPr>
          <w:rFonts w:ascii="HelveticaNeue-Bold" w:hAnsi="HelveticaNeue-Bold" w:cs="HelveticaNeue-Bold"/>
          <w:b/>
          <w:bCs/>
          <w:color w:val="004F6C"/>
          <w:sz w:val="20"/>
          <w:szCs w:val="20"/>
        </w:rPr>
      </w:pPr>
    </w:p>
    <w:p w:rsidR="00B4488E" w:rsidRDefault="00A51EEC">
      <w:pPr>
        <w:autoSpaceDE w:val="0"/>
        <w:spacing w:after="0"/>
      </w:pPr>
      <w:r>
        <w:rPr>
          <w:rFonts w:ascii="MonotypeSorts" w:eastAsia="MonotypeSorts" w:hAnsi="MonotypeSorts" w:cs="MonotypeSorts"/>
          <w:color w:val="004F6C"/>
          <w:sz w:val="20"/>
          <w:szCs w:val="20"/>
        </w:rPr>
        <w:t xml:space="preserve"> </w:t>
      </w:r>
      <w:r>
        <w:rPr>
          <w:rFonts w:ascii="HelveticaNeue" w:hAnsi="HelveticaNeue" w:cs="HelveticaNeue"/>
          <w:color w:val="000000"/>
          <w:sz w:val="20"/>
          <w:szCs w:val="20"/>
        </w:rPr>
        <w:t>Incidents of bullying behaviour are addressed appropriately</w:t>
      </w:r>
    </w:p>
    <w:p w:rsidR="00B4488E" w:rsidRDefault="00A51EEC">
      <w:pPr>
        <w:autoSpaceDE w:val="0"/>
        <w:spacing w:after="0"/>
      </w:pPr>
      <w:r>
        <w:rPr>
          <w:rFonts w:ascii="MonotypeSorts" w:eastAsia="MonotypeSorts" w:hAnsi="MonotypeSorts" w:cs="MonotypeSorts"/>
          <w:color w:val="004F6C"/>
          <w:sz w:val="20"/>
          <w:szCs w:val="20"/>
        </w:rPr>
        <w:t xml:space="preserve"> </w:t>
      </w:r>
      <w:r>
        <w:rPr>
          <w:rFonts w:ascii="HelveticaNeue" w:hAnsi="HelveticaNeue" w:cs="HelveticaNeue"/>
          <w:color w:val="000000"/>
          <w:sz w:val="20"/>
          <w:szCs w:val="20"/>
        </w:rPr>
        <w:t xml:space="preserve">All persons in membership of the Association or attending our </w:t>
      </w:r>
      <w:r>
        <w:rPr>
          <w:rFonts w:ascii="HelveticaNeue" w:hAnsi="HelveticaNeue" w:cs="HelveticaNeue"/>
          <w:color w:val="000000"/>
          <w:sz w:val="20"/>
          <w:szCs w:val="20"/>
        </w:rPr>
        <w:t>games or activities are aware that bullying behaviour is unacceptable in the GAA.</w:t>
      </w:r>
    </w:p>
    <w:p w:rsidR="00B4488E" w:rsidRDefault="00B4488E">
      <w:pPr>
        <w:autoSpaceDE w:val="0"/>
        <w:spacing w:after="0"/>
        <w:rPr>
          <w:rFonts w:ascii="HelveticaNeue" w:hAnsi="HelveticaNeue" w:cs="HelveticaNeue"/>
          <w:color w:val="000000"/>
          <w:sz w:val="20"/>
          <w:szCs w:val="20"/>
        </w:rPr>
      </w:pPr>
    </w:p>
    <w:p w:rsidR="00B4488E" w:rsidRDefault="00A51EEC">
      <w:pPr>
        <w:autoSpaceDE w:val="0"/>
        <w:spacing w:after="0"/>
        <w:rPr>
          <w:rFonts w:ascii="HelveticaNeue-Bold" w:hAnsi="HelveticaNeue-Bold" w:cs="HelveticaNeue-Bold"/>
          <w:b/>
          <w:bCs/>
          <w:color w:val="004F6C"/>
          <w:sz w:val="20"/>
          <w:szCs w:val="20"/>
        </w:rPr>
      </w:pPr>
      <w:r>
        <w:rPr>
          <w:rFonts w:ascii="HelveticaNeue-Bold" w:hAnsi="HelveticaNeue-Bold" w:cs="HelveticaNeue-Bold"/>
          <w:b/>
          <w:bCs/>
          <w:color w:val="004F6C"/>
          <w:sz w:val="20"/>
          <w:szCs w:val="20"/>
        </w:rPr>
        <w:t>DEALING WITH BULLYING</w:t>
      </w:r>
    </w:p>
    <w:p w:rsidR="00B4488E" w:rsidRDefault="00B4488E">
      <w:pPr>
        <w:autoSpaceDE w:val="0"/>
        <w:spacing w:after="0"/>
        <w:rPr>
          <w:rFonts w:ascii="HelveticaNeue-Bold" w:hAnsi="HelveticaNeue-Bold" w:cs="HelveticaNeue-Bold"/>
          <w:b/>
          <w:bCs/>
          <w:color w:val="004F6C"/>
          <w:sz w:val="20"/>
          <w:szCs w:val="20"/>
        </w:rPr>
      </w:pPr>
    </w:p>
    <w:p w:rsidR="00B4488E" w:rsidRDefault="00A51EEC">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The Code of Behaviour when working with underage players provides good practice guidance in relation to the prevention of bullying.</w:t>
      </w:r>
    </w:p>
    <w:p w:rsidR="00B4488E" w:rsidRDefault="00B4488E">
      <w:pPr>
        <w:autoSpaceDE w:val="0"/>
        <w:spacing w:after="0"/>
        <w:rPr>
          <w:rFonts w:ascii="HelveticaNeue" w:hAnsi="HelveticaNeue" w:cs="HelveticaNeue"/>
          <w:color w:val="000000"/>
          <w:sz w:val="20"/>
          <w:szCs w:val="20"/>
        </w:rPr>
      </w:pPr>
    </w:p>
    <w:p w:rsidR="00B4488E" w:rsidRDefault="00A51EEC">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If you are aware </w:t>
      </w:r>
      <w:r>
        <w:rPr>
          <w:rFonts w:ascii="HelveticaNeue" w:hAnsi="HelveticaNeue" w:cs="HelveticaNeue"/>
          <w:color w:val="000000"/>
          <w:sz w:val="20"/>
          <w:szCs w:val="20"/>
        </w:rPr>
        <w:t>of or have a concern that bullying behaviour is happening within your Club you should report the matter to your Club Children’s Officer.</w:t>
      </w:r>
    </w:p>
    <w:p w:rsidR="00B4488E" w:rsidRDefault="00B4488E">
      <w:pPr>
        <w:autoSpaceDE w:val="0"/>
        <w:spacing w:after="0"/>
        <w:rPr>
          <w:rFonts w:ascii="HelveticaNeue" w:hAnsi="HelveticaNeue" w:cs="HelveticaNeue"/>
          <w:color w:val="000000"/>
          <w:sz w:val="20"/>
          <w:szCs w:val="20"/>
        </w:rPr>
      </w:pPr>
    </w:p>
    <w:p w:rsidR="00B4488E" w:rsidRDefault="00A51EEC">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We recognise that incidents of bullying are a breach of the Code of Behaviour and of our Give</w:t>
      </w:r>
    </w:p>
    <w:p w:rsidR="00B4488E" w:rsidRDefault="00A51EEC">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Respect - Get Respect in</w:t>
      </w:r>
      <w:r>
        <w:rPr>
          <w:rFonts w:ascii="HelveticaNeue" w:hAnsi="HelveticaNeue" w:cs="HelveticaNeue"/>
          <w:color w:val="000000"/>
          <w:sz w:val="20"/>
          <w:szCs w:val="20"/>
        </w:rPr>
        <w:t>itiative and all such incidents will be dealt with accordingly.</w:t>
      </w:r>
    </w:p>
    <w:p w:rsidR="00B4488E" w:rsidRDefault="00B4488E">
      <w:pPr>
        <w:autoSpaceDE w:val="0"/>
        <w:spacing w:after="0"/>
        <w:rPr>
          <w:rFonts w:ascii="HelveticaNeue" w:hAnsi="HelveticaNeue" w:cs="HelveticaNeue"/>
          <w:color w:val="000000"/>
          <w:sz w:val="20"/>
          <w:szCs w:val="20"/>
        </w:rPr>
      </w:pPr>
    </w:p>
    <w:p w:rsidR="00B4488E" w:rsidRDefault="00A51EEC">
      <w:pPr>
        <w:autoSpaceDE w:val="0"/>
        <w:spacing w:after="0"/>
      </w:pPr>
      <w:r>
        <w:rPr>
          <w:rFonts w:ascii="HelveticaNeue" w:hAnsi="HelveticaNeue" w:cs="HelveticaNeue"/>
          <w:color w:val="000000"/>
          <w:sz w:val="20"/>
          <w:szCs w:val="20"/>
        </w:rPr>
        <w:t xml:space="preserve">Signed: Date: </w:t>
      </w:r>
      <w:r>
        <w:rPr>
          <w:rFonts w:ascii="HelveticaNeue-BoldItalic" w:hAnsi="HelveticaNeue-BoldItalic" w:cs="HelveticaNeue-BoldItalic"/>
          <w:bCs/>
          <w:iCs/>
          <w:color w:val="000000"/>
          <w:sz w:val="20"/>
          <w:szCs w:val="20"/>
        </w:rPr>
        <w:t>01/01/2021</w:t>
      </w:r>
    </w:p>
    <w:p w:rsidR="00B4488E" w:rsidRDefault="00B4488E">
      <w:pPr>
        <w:autoSpaceDE w:val="0"/>
        <w:spacing w:after="0"/>
        <w:rPr>
          <w:rFonts w:ascii="HelveticaNeue-BoldItalic" w:hAnsi="HelveticaNeue-BoldItalic" w:cs="HelveticaNeue-BoldItalic"/>
          <w:b/>
          <w:bCs/>
          <w:i/>
          <w:iCs/>
          <w:color w:val="000000"/>
          <w:sz w:val="20"/>
          <w:szCs w:val="20"/>
        </w:rPr>
      </w:pPr>
    </w:p>
    <w:p w:rsidR="00B4488E" w:rsidRDefault="00A51EEC">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Club’s Children Officer:  Catherine Keaney</w:t>
      </w:r>
    </w:p>
    <w:p w:rsidR="00B4488E" w:rsidRDefault="00B4488E">
      <w:pPr>
        <w:autoSpaceDE w:val="0"/>
        <w:spacing w:after="0"/>
        <w:rPr>
          <w:rFonts w:ascii="HelveticaNeue" w:hAnsi="HelveticaNeue" w:cs="HelveticaNeue"/>
          <w:color w:val="000000"/>
          <w:sz w:val="20"/>
          <w:szCs w:val="20"/>
        </w:rPr>
      </w:pPr>
    </w:p>
    <w:p w:rsidR="00B4488E" w:rsidRDefault="00A51EEC">
      <w:r>
        <w:rPr>
          <w:rFonts w:ascii="HelveticaNeue" w:hAnsi="HelveticaNeue" w:cs="HelveticaNeue"/>
          <w:color w:val="000000"/>
          <w:sz w:val="20"/>
          <w:szCs w:val="20"/>
        </w:rPr>
        <w:t>Club Name: St Molaise Gaels GAA Club</w:t>
      </w:r>
    </w:p>
    <w:sectPr w:rsidR="00B4488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EC" w:rsidRDefault="00A51EEC">
      <w:pPr>
        <w:spacing w:after="0" w:line="240" w:lineRule="auto"/>
      </w:pPr>
      <w:r>
        <w:separator/>
      </w:r>
    </w:p>
  </w:endnote>
  <w:endnote w:type="continuationSeparator" w:id="0">
    <w:p w:rsidR="00A51EEC" w:rsidRDefault="00A5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co-Bold">
    <w:altName w:val="Arial"/>
    <w:charset w:val="00"/>
    <w:family w:val="swiss"/>
    <w:pitch w:val="default"/>
  </w:font>
  <w:font w:name="Roboto">
    <w:altName w:val="Times New Roman"/>
    <w:charset w:val="00"/>
    <w:family w:val="auto"/>
    <w:pitch w:val="default"/>
  </w:font>
  <w:font w:name="HelveticaNeue">
    <w:altName w:val="Times New Roman"/>
    <w:charset w:val="00"/>
    <w:family w:val="auto"/>
    <w:pitch w:val="default"/>
  </w:font>
  <w:font w:name="HelveticaNeue-Bold">
    <w:altName w:val="Arial"/>
    <w:charset w:val="00"/>
    <w:family w:val="swiss"/>
    <w:pitch w:val="default"/>
  </w:font>
  <w:font w:name="MonotypeSorts">
    <w:altName w:val="Times New Roman"/>
    <w:charset w:val="00"/>
    <w:family w:val="auto"/>
    <w:pitch w:val="default"/>
  </w:font>
  <w:font w:name="HelveticaNeue-BoldItalic">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EC" w:rsidRDefault="00A51EEC">
      <w:pPr>
        <w:spacing w:after="0" w:line="240" w:lineRule="auto"/>
      </w:pPr>
      <w:r>
        <w:rPr>
          <w:color w:val="000000"/>
        </w:rPr>
        <w:separator/>
      </w:r>
    </w:p>
  </w:footnote>
  <w:footnote w:type="continuationSeparator" w:id="0">
    <w:p w:rsidR="00A51EEC" w:rsidRDefault="00A51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B4488E"/>
    <w:rsid w:val="00014734"/>
    <w:rsid w:val="00A51EEC"/>
    <w:rsid w:val="00B448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Herron</dc:creator>
  <cp:lastModifiedBy>Sean Herron</cp:lastModifiedBy>
  <cp:revision>2</cp:revision>
  <dcterms:created xsi:type="dcterms:W3CDTF">2021-02-03T11:31:00Z</dcterms:created>
  <dcterms:modified xsi:type="dcterms:W3CDTF">2021-02-03T11:31:00Z</dcterms:modified>
</cp:coreProperties>
</file>